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6A" w:rsidRPr="003C6355" w:rsidRDefault="00BA276A" w:rsidP="003C6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A276A" w:rsidRPr="003C6355" w:rsidRDefault="00BA276A" w:rsidP="003C635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A276A" w:rsidRPr="003C6355" w:rsidRDefault="00BA276A" w:rsidP="003C6355">
      <w:pPr>
        <w:pStyle w:val="a8"/>
        <w:rPr>
          <w:rFonts w:ascii="Times New Roman" w:hAnsi="Times New Roman" w:cs="Times New Roman"/>
          <w:b w:val="0"/>
          <w:szCs w:val="24"/>
        </w:rPr>
      </w:pPr>
      <w:r w:rsidRPr="003C6355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BA276A" w:rsidRPr="003C6355" w:rsidRDefault="00BA276A" w:rsidP="003C6355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C6355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BA276A" w:rsidRPr="003C6355" w:rsidRDefault="00BA276A" w:rsidP="003C6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76A" w:rsidRPr="003C6355" w:rsidRDefault="00BA276A" w:rsidP="003C635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76A" w:rsidRPr="003C6355" w:rsidRDefault="00E06DDB" w:rsidP="003C635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BA276A" w:rsidRPr="003C6355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A276A" w:rsidRPr="003C6355" w:rsidRDefault="00BA276A" w:rsidP="00E06DD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6DDB" w:rsidRPr="004A019E" w:rsidRDefault="00F255A8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6355">
        <w:rPr>
          <w:rFonts w:ascii="Times New Roman" w:hAnsi="Times New Roman"/>
          <w:sz w:val="24"/>
          <w:szCs w:val="24"/>
        </w:rPr>
        <w:t xml:space="preserve">  </w:t>
      </w:r>
      <w:r w:rsidR="00E06DDB" w:rsidRPr="004A019E">
        <w:rPr>
          <w:rFonts w:ascii="Times New Roman" w:hAnsi="Times New Roman"/>
          <w:sz w:val="24"/>
          <w:szCs w:val="24"/>
        </w:rPr>
        <w:t>УТВЕРЖДАЮ</w:t>
      </w:r>
    </w:p>
    <w:p w:rsidR="00E06DDB" w:rsidRPr="004A019E" w:rsidRDefault="00E06DDB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E06DDB" w:rsidRPr="004A019E" w:rsidRDefault="00E06DDB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E06DDB" w:rsidRPr="004A019E" w:rsidRDefault="00456192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E06DDB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F255A8" w:rsidRPr="003C6355" w:rsidRDefault="00F255A8" w:rsidP="003C6355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C6355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D700FF" w:rsidRPr="003C6355" w:rsidRDefault="00D700FF" w:rsidP="003C63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D700FF" w:rsidRPr="003C6355" w:rsidRDefault="00D700FF" w:rsidP="003C6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3C635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C6355">
        <w:rPr>
          <w:rFonts w:ascii="Times New Roman" w:hAnsi="Times New Roman" w:cs="Times New Roman"/>
          <w:sz w:val="24"/>
          <w:szCs w:val="24"/>
        </w:rPr>
        <w:t>.Б1</w:t>
      </w:r>
    </w:p>
    <w:p w:rsidR="00D700FF" w:rsidRPr="003C6355" w:rsidRDefault="00D700FF" w:rsidP="003C6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3C6355">
        <w:rPr>
          <w:rStyle w:val="a7"/>
          <w:sz w:val="24"/>
          <w:szCs w:val="24"/>
        </w:rPr>
        <w:t>Болезни органов кроветворения</w:t>
      </w:r>
      <w:r w:rsidR="00E06DD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20331" w:rsidRPr="003C6355" w:rsidRDefault="00D700FF" w:rsidP="003C63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D700FF" w:rsidRPr="003C6355" w:rsidRDefault="00D700FF" w:rsidP="003C63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3BDF" w:rsidRPr="003C6355" w:rsidRDefault="00873BDF" w:rsidP="003C6355">
      <w:pPr>
        <w:spacing w:after="0" w:line="240" w:lineRule="auto"/>
        <w:rPr>
          <w:rStyle w:val="a7"/>
          <w:sz w:val="24"/>
          <w:szCs w:val="24"/>
        </w:rPr>
      </w:pPr>
      <w:r w:rsidRPr="003C6355">
        <w:rPr>
          <w:rStyle w:val="a7"/>
          <w:sz w:val="24"/>
          <w:szCs w:val="24"/>
        </w:rPr>
        <w:t>Раздел 6. Болезни органов кроветворения</w:t>
      </w:r>
    </w:p>
    <w:p w:rsidR="00873BDF" w:rsidRPr="00456192" w:rsidRDefault="00873BDF" w:rsidP="003C6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Style w:val="a7"/>
          <w:sz w:val="24"/>
          <w:szCs w:val="24"/>
        </w:rPr>
        <w:t xml:space="preserve">Тема 7. </w:t>
      </w:r>
      <w:r w:rsidRPr="003C6355">
        <w:rPr>
          <w:rFonts w:ascii="Times New Roman" w:hAnsi="Times New Roman" w:cs="Times New Roman"/>
          <w:b/>
          <w:sz w:val="24"/>
          <w:szCs w:val="24"/>
        </w:rPr>
        <w:t xml:space="preserve">Депрессии кроветворения  </w:t>
      </w:r>
    </w:p>
    <w:p w:rsidR="00A01D26" w:rsidRPr="00A01D26" w:rsidRDefault="00A01D26" w:rsidP="003C6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еместр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3C6355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3C635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C635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C6355">
        <w:rPr>
          <w:rFonts w:ascii="Times New Roman" w:hAnsi="Times New Roman" w:cs="Times New Roman"/>
          <w:sz w:val="24"/>
          <w:szCs w:val="24"/>
        </w:rPr>
        <w:t>ординаторы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A01D26" w:rsidRPr="00A01D26">
        <w:rPr>
          <w:rFonts w:ascii="Times New Roman" w:hAnsi="Times New Roman" w:cs="Times New Roman"/>
          <w:sz w:val="24"/>
          <w:szCs w:val="24"/>
        </w:rPr>
        <w:t>2</w:t>
      </w:r>
      <w:r w:rsidRPr="003C6355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E06DDB" w:rsidRPr="00E06DDB" w:rsidRDefault="00873BDF" w:rsidP="003C63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E06DDB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3C6355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873BDF" w:rsidRPr="003C6355" w:rsidRDefault="00873BDF" w:rsidP="003C6355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C6355">
        <w:rPr>
          <w:rFonts w:ascii="Times New Roman" w:hAnsi="Times New Roman"/>
          <w:sz w:val="24"/>
          <w:szCs w:val="24"/>
        </w:rPr>
        <w:t>Методическое оснащение: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3C6355">
        <w:rPr>
          <w:rFonts w:ascii="Times New Roman" w:hAnsi="Times New Roman" w:cs="Times New Roman"/>
          <w:b/>
          <w:sz w:val="24"/>
          <w:szCs w:val="24"/>
        </w:rPr>
        <w:t>–</w:t>
      </w:r>
      <w:r w:rsidRPr="003C635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6355">
        <w:rPr>
          <w:rFonts w:ascii="Times New Roman" w:hAnsi="Times New Roman" w:cs="Times New Roman"/>
          <w:sz w:val="24"/>
          <w:szCs w:val="24"/>
        </w:rPr>
        <w:t>глубить знания  вопросов этиологии, патогенеза, классификации, клиники, методов диагностики депрессий кроветворения, дифференциальной диагностики при депрессиях кроветворения,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3C6355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депрессиях кроветворения.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3C6355">
        <w:rPr>
          <w:rFonts w:ascii="Times New Roman" w:hAnsi="Times New Roman" w:cs="Times New Roman"/>
          <w:b/>
          <w:sz w:val="24"/>
          <w:szCs w:val="24"/>
        </w:rPr>
        <w:t>-</w:t>
      </w:r>
      <w:r w:rsidRPr="003C635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3C6355">
        <w:rPr>
          <w:rFonts w:ascii="Times New Roman" w:hAnsi="Times New Roman" w:cs="Times New Roman"/>
          <w:bCs/>
          <w:sz w:val="24"/>
          <w:szCs w:val="24"/>
        </w:rPr>
        <w:t>К-1, ПК-2, ПК-4, ПК-5, ПК-6, ПК-</w:t>
      </w:r>
      <w:r w:rsidR="00E06DDB">
        <w:rPr>
          <w:rFonts w:ascii="Times New Roman" w:hAnsi="Times New Roman" w:cs="Times New Roman"/>
          <w:bCs/>
          <w:sz w:val="24"/>
          <w:szCs w:val="24"/>
        </w:rPr>
        <w:t>8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1</w:t>
      </w:r>
      <w:r w:rsidRPr="003C6355">
        <w:rPr>
          <w:rFonts w:ascii="Times New Roman" w:hAnsi="Times New Roman" w:cs="Times New Roman"/>
          <w:sz w:val="24"/>
          <w:szCs w:val="24"/>
        </w:rPr>
        <w:t xml:space="preserve">. </w:t>
      </w:r>
      <w:r w:rsidRPr="003C6355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3C63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2</w:t>
      </w:r>
      <w:r w:rsidRPr="003C6355">
        <w:rPr>
          <w:rFonts w:ascii="Times New Roman" w:hAnsi="Times New Roman" w:cs="Times New Roman"/>
          <w:sz w:val="24"/>
          <w:szCs w:val="24"/>
        </w:rPr>
        <w:t xml:space="preserve">. </w:t>
      </w:r>
      <w:r w:rsidRPr="003C6355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441377" w:rsidRPr="003C6355" w:rsidTr="00DB79A3">
        <w:trPr>
          <w:trHeight w:val="1635"/>
        </w:trPr>
        <w:tc>
          <w:tcPr>
            <w:tcW w:w="9465" w:type="dxa"/>
            <w:hideMark/>
          </w:tcPr>
          <w:p w:rsidR="00441377" w:rsidRPr="003C6355" w:rsidRDefault="00441377" w:rsidP="003C635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355">
              <w:rPr>
                <w:rFonts w:ascii="Times New Roman" w:hAnsi="Times New Roman"/>
                <w:sz w:val="24"/>
                <w:szCs w:val="24"/>
              </w:rPr>
              <w:lastRenderedPageBreak/>
              <w:t>Агранулоцитоз</w:t>
            </w:r>
            <w:proofErr w:type="spellEnd"/>
            <w:r w:rsidRPr="003C6355">
              <w:rPr>
                <w:rFonts w:ascii="Times New Roman" w:hAnsi="Times New Roman"/>
                <w:sz w:val="24"/>
                <w:szCs w:val="24"/>
              </w:rPr>
              <w:t xml:space="preserve">. Этиология, патогенез, классификация. Клиника, диагностика, дифференциальный диагноз. Принципы лечения. </w:t>
            </w:r>
          </w:p>
          <w:p w:rsidR="00441377" w:rsidRPr="003C6355" w:rsidRDefault="00441377" w:rsidP="003C635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355">
              <w:rPr>
                <w:rFonts w:ascii="Times New Roman" w:hAnsi="Times New Roman"/>
                <w:sz w:val="24"/>
                <w:szCs w:val="24"/>
              </w:rPr>
              <w:t>Апластическая</w:t>
            </w:r>
            <w:proofErr w:type="spellEnd"/>
            <w:r w:rsidRPr="003C6355">
              <w:rPr>
                <w:rFonts w:ascii="Times New Roman" w:hAnsi="Times New Roman"/>
                <w:sz w:val="24"/>
                <w:szCs w:val="24"/>
              </w:rPr>
              <w:t xml:space="preserve"> анемия. Этиология, патогенез, классификация. Клиника, диагностика, дифференциальный диагноз. Принципы лечения.</w:t>
            </w: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BDF" w:rsidRPr="003C6355" w:rsidRDefault="00873BDF" w:rsidP="003C6355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3C6355">
        <w:rPr>
          <w:rFonts w:ascii="Times New Roman" w:hAnsi="Times New Roman"/>
          <w:b/>
        </w:rPr>
        <w:t xml:space="preserve">3. </w:t>
      </w:r>
      <w:proofErr w:type="gramStart"/>
      <w:r w:rsidRPr="003C6355">
        <w:rPr>
          <w:rFonts w:ascii="Times New Roman" w:hAnsi="Times New Roman"/>
          <w:b/>
        </w:rPr>
        <w:t>Практическая работа:</w:t>
      </w:r>
      <w:r w:rsidRPr="003C6355">
        <w:rPr>
          <w:rFonts w:ascii="Times New Roman" w:hAnsi="Times New Roman"/>
        </w:rPr>
        <w:t xml:space="preserve"> выявить специфические признаки </w:t>
      </w:r>
      <w:proofErr w:type="spellStart"/>
      <w:r w:rsidRPr="003C6355">
        <w:rPr>
          <w:rFonts w:ascii="Times New Roman" w:hAnsi="Times New Roman"/>
        </w:rPr>
        <w:t>депрессиий</w:t>
      </w:r>
      <w:proofErr w:type="spellEnd"/>
      <w:r w:rsidRPr="003C6355">
        <w:rPr>
          <w:rFonts w:ascii="Times New Roman" w:hAnsi="Times New Roman"/>
        </w:rPr>
        <w:t xml:space="preserve"> кроветворения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)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3C6355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3C6355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3C6355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2010. - 207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3C6355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3C6355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3C6355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Данилова, Л. А. </w:t>
      </w:r>
      <w:r w:rsidRPr="003C6355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3C6355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3C6355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3C6355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3C6355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2009. - 670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2012. - 260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3C6355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3C6355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2011. - 299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3C6355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3C6355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3C6355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3C6355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B344E9" w:rsidRPr="003C6355" w:rsidRDefault="00B344E9" w:rsidP="003C6355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3C6355" w:rsidRDefault="003C6355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355" w:rsidRDefault="003C6355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4E9" w:rsidRPr="003C6355" w:rsidRDefault="00B344E9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</w:t>
      </w:r>
      <w:bookmarkStart w:id="0" w:name="_GoBack"/>
      <w:bookmarkEnd w:id="0"/>
      <w:r w:rsidRPr="003C635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06DDB">
        <w:rPr>
          <w:rFonts w:ascii="Times New Roman" w:hAnsi="Times New Roman" w:cs="Times New Roman"/>
          <w:sz w:val="24"/>
          <w:szCs w:val="24"/>
        </w:rPr>
        <w:t xml:space="preserve">Доцент Хасанов А.Х.   </w:t>
      </w:r>
      <w:r w:rsidRPr="003C6355">
        <w:rPr>
          <w:rFonts w:ascii="Times New Roman" w:hAnsi="Times New Roman" w:cs="Times New Roman"/>
          <w:sz w:val="24"/>
          <w:szCs w:val="24"/>
        </w:rPr>
        <w:t xml:space="preserve">  </w:t>
      </w:r>
      <w:r w:rsidR="00E06DD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44E9" w:rsidRPr="003C6355" w:rsidRDefault="00B344E9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4E9" w:rsidRPr="003C6355" w:rsidRDefault="00B344E9" w:rsidP="003C6355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sectPr w:rsidR="00B344E9" w:rsidRPr="003C6355" w:rsidSect="00E8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3D413F"/>
    <w:multiLevelType w:val="hybridMultilevel"/>
    <w:tmpl w:val="96105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7ED"/>
    <w:rsid w:val="0001408D"/>
    <w:rsid w:val="00035568"/>
    <w:rsid w:val="00246090"/>
    <w:rsid w:val="002600D6"/>
    <w:rsid w:val="003C6355"/>
    <w:rsid w:val="00441377"/>
    <w:rsid w:val="00456192"/>
    <w:rsid w:val="0050481E"/>
    <w:rsid w:val="006530B3"/>
    <w:rsid w:val="006E4445"/>
    <w:rsid w:val="00873BDF"/>
    <w:rsid w:val="008D2811"/>
    <w:rsid w:val="009E2418"/>
    <w:rsid w:val="00A01D26"/>
    <w:rsid w:val="00A63AA4"/>
    <w:rsid w:val="00B049F8"/>
    <w:rsid w:val="00B344E9"/>
    <w:rsid w:val="00B41761"/>
    <w:rsid w:val="00BA276A"/>
    <w:rsid w:val="00BF6BC3"/>
    <w:rsid w:val="00BF78D7"/>
    <w:rsid w:val="00C33F2A"/>
    <w:rsid w:val="00C6656C"/>
    <w:rsid w:val="00D700FF"/>
    <w:rsid w:val="00E06DDB"/>
    <w:rsid w:val="00E14862"/>
    <w:rsid w:val="00E20331"/>
    <w:rsid w:val="00E44900"/>
    <w:rsid w:val="00E81063"/>
    <w:rsid w:val="00F127ED"/>
    <w:rsid w:val="00F255A8"/>
    <w:rsid w:val="00F82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7ED"/>
    <w:pPr>
      <w:spacing w:after="0" w:line="240" w:lineRule="auto"/>
    </w:pPr>
  </w:style>
  <w:style w:type="character" w:customStyle="1" w:styleId="FontStyle11">
    <w:name w:val="Font Style11"/>
    <w:rsid w:val="00BF6BC3"/>
    <w:rPr>
      <w:rFonts w:ascii="Times New Roman" w:hAnsi="Times New Roman" w:cs="Times New Roman" w:hint="default"/>
      <w:sz w:val="22"/>
    </w:rPr>
  </w:style>
  <w:style w:type="paragraph" w:styleId="a4">
    <w:name w:val="Body Text Indent"/>
    <w:basedOn w:val="a"/>
    <w:link w:val="a5"/>
    <w:uiPriority w:val="99"/>
    <w:semiHidden/>
    <w:unhideWhenUsed/>
    <w:rsid w:val="00873B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73BDF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99"/>
    <w:qFormat/>
    <w:rsid w:val="00873BD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873BDF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873BDF"/>
    <w:rPr>
      <w:rFonts w:ascii="Times New Roman" w:hAnsi="Times New Roman" w:cs="Times New Roman" w:hint="default"/>
      <w:b/>
      <w:bCs w:val="0"/>
    </w:rPr>
  </w:style>
  <w:style w:type="paragraph" w:styleId="a8">
    <w:name w:val="Subtitle"/>
    <w:basedOn w:val="a"/>
    <w:link w:val="a9"/>
    <w:qFormat/>
    <w:rsid w:val="00BA276A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BA276A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0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6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CFD0-956C-4FE0-9259-D52B447F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1184</Words>
  <Characters>6751</Characters>
  <Application>Microsoft Office Word</Application>
  <DocSecurity>0</DocSecurity>
  <Lines>56</Lines>
  <Paragraphs>15</Paragraphs>
  <ScaleCrop>false</ScaleCrop>
  <Company>Home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21</cp:revision>
  <dcterms:created xsi:type="dcterms:W3CDTF">2013-05-13T06:33:00Z</dcterms:created>
  <dcterms:modified xsi:type="dcterms:W3CDTF">2019-11-10T12:40:00Z</dcterms:modified>
</cp:coreProperties>
</file>